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2388" w:rsidRDefault="0047580E">
      <w:pPr>
        <w:pBdr>
          <w:top w:val="nil"/>
          <w:left w:val="nil"/>
          <w:bottom w:val="nil"/>
          <w:right w:val="nil"/>
          <w:between w:val="nil"/>
        </w:pBdr>
        <w:tabs>
          <w:tab w:val="center" w:pos="4320"/>
          <w:tab w:val="right" w:pos="8640"/>
          <w:tab w:val="center" w:pos="4680"/>
        </w:tabs>
        <w:jc w:val="center"/>
        <w:rPr>
          <w:color w:val="000000"/>
          <w:sz w:val="22"/>
          <w:szCs w:val="22"/>
        </w:rPr>
      </w:pPr>
      <w:bookmarkStart w:id="0" w:name="_GoBack"/>
      <w:bookmarkEnd w:id="0"/>
      <w:r>
        <w:rPr>
          <w:color w:val="000000"/>
          <w:sz w:val="22"/>
          <w:szCs w:val="22"/>
        </w:rPr>
        <w:t>St. Ansgar, Iowa</w:t>
      </w:r>
    </w:p>
    <w:p w14:paraId="00000002" w14:textId="77777777" w:rsidR="00752388" w:rsidRDefault="0047580E">
      <w:pPr>
        <w:jc w:val="center"/>
        <w:rPr>
          <w:sz w:val="22"/>
          <w:szCs w:val="22"/>
        </w:rPr>
      </w:pPr>
      <w:r>
        <w:rPr>
          <w:sz w:val="22"/>
          <w:szCs w:val="22"/>
        </w:rPr>
        <w:t>October 13, 2025</w:t>
      </w:r>
    </w:p>
    <w:p w14:paraId="00000003" w14:textId="77777777" w:rsidR="00752388" w:rsidRDefault="00752388">
      <w:pPr>
        <w:rPr>
          <w:sz w:val="22"/>
          <w:szCs w:val="22"/>
        </w:rPr>
      </w:pPr>
    </w:p>
    <w:p w14:paraId="00000004" w14:textId="77777777" w:rsidR="00752388" w:rsidRDefault="0047580E">
      <w:pPr>
        <w:rPr>
          <w:sz w:val="22"/>
          <w:szCs w:val="22"/>
        </w:rPr>
      </w:pPr>
      <w:r>
        <w:rPr>
          <w:sz w:val="22"/>
          <w:szCs w:val="22"/>
        </w:rPr>
        <w:t>The St. Ansgar Community School District is an Equal Employment Opportunity and Affirmative Action Educational Agency.</w:t>
      </w:r>
    </w:p>
    <w:p w14:paraId="00000005" w14:textId="77777777" w:rsidR="00752388" w:rsidRDefault="00752388">
      <w:pPr>
        <w:rPr>
          <w:sz w:val="22"/>
          <w:szCs w:val="22"/>
        </w:rPr>
      </w:pPr>
    </w:p>
    <w:p w14:paraId="00000006" w14:textId="77777777" w:rsidR="00752388" w:rsidRDefault="0047580E">
      <w:pPr>
        <w:rPr>
          <w:sz w:val="22"/>
          <w:szCs w:val="22"/>
        </w:rPr>
      </w:pPr>
      <w:r>
        <w:rPr>
          <w:sz w:val="22"/>
          <w:szCs w:val="22"/>
        </w:rPr>
        <w:t>The Board of Directors of the St. Ansgar Community School District met in regular session in the High School Media Center at 5:33 P.M.</w:t>
      </w:r>
    </w:p>
    <w:p w14:paraId="00000007" w14:textId="77777777" w:rsidR="00752388" w:rsidRDefault="00752388">
      <w:pPr>
        <w:rPr>
          <w:sz w:val="22"/>
          <w:szCs w:val="22"/>
        </w:rPr>
      </w:pPr>
    </w:p>
    <w:p w14:paraId="00000008" w14:textId="77777777" w:rsidR="00752388" w:rsidRDefault="0047580E">
      <w:pPr>
        <w:rPr>
          <w:sz w:val="22"/>
          <w:szCs w:val="22"/>
        </w:rPr>
      </w:pPr>
      <w:r>
        <w:rPr>
          <w:sz w:val="22"/>
          <w:szCs w:val="22"/>
        </w:rPr>
        <w:t xml:space="preserve">Present: Directors Steve Groth, Kyle </w:t>
      </w:r>
      <w:proofErr w:type="spellStart"/>
      <w:r>
        <w:rPr>
          <w:sz w:val="22"/>
          <w:szCs w:val="22"/>
        </w:rPr>
        <w:t>Tabbert</w:t>
      </w:r>
      <w:proofErr w:type="spellEnd"/>
      <w:r>
        <w:rPr>
          <w:sz w:val="22"/>
          <w:szCs w:val="22"/>
        </w:rPr>
        <w:t xml:space="preserve">, Tony Brown, Matt Foster, and </w:t>
      </w:r>
      <w:proofErr w:type="spellStart"/>
      <w:r>
        <w:rPr>
          <w:sz w:val="22"/>
          <w:szCs w:val="22"/>
        </w:rPr>
        <w:t>Lowana</w:t>
      </w:r>
      <w:proofErr w:type="spellEnd"/>
      <w:r>
        <w:rPr>
          <w:sz w:val="22"/>
          <w:szCs w:val="22"/>
        </w:rPr>
        <w:t xml:space="preserve"> </w:t>
      </w:r>
      <w:proofErr w:type="spellStart"/>
      <w:r>
        <w:rPr>
          <w:sz w:val="22"/>
          <w:szCs w:val="22"/>
        </w:rPr>
        <w:t>Hannam</w:t>
      </w:r>
      <w:proofErr w:type="spellEnd"/>
      <w:r>
        <w:rPr>
          <w:sz w:val="22"/>
          <w:szCs w:val="22"/>
        </w:rPr>
        <w:t xml:space="preserve">. Superintendent Tony Hiatt. </w:t>
      </w:r>
      <w:proofErr w:type="gramStart"/>
      <w:r>
        <w:rPr>
          <w:sz w:val="22"/>
          <w:szCs w:val="22"/>
        </w:rPr>
        <w:t>Sup</w:t>
      </w:r>
      <w:r>
        <w:rPr>
          <w:sz w:val="22"/>
          <w:szCs w:val="22"/>
        </w:rPr>
        <w:t>erintendent Secretary Melanie Johnson filling in as Board Secretary.</w:t>
      </w:r>
      <w:proofErr w:type="gramEnd"/>
      <w:r>
        <w:rPr>
          <w:sz w:val="22"/>
          <w:szCs w:val="22"/>
        </w:rPr>
        <w:t xml:space="preserve">  Principal Trevor </w:t>
      </w:r>
      <w:proofErr w:type="spellStart"/>
      <w:r>
        <w:rPr>
          <w:sz w:val="22"/>
          <w:szCs w:val="22"/>
        </w:rPr>
        <w:t>Urich</w:t>
      </w:r>
      <w:proofErr w:type="spellEnd"/>
      <w:r>
        <w:rPr>
          <w:sz w:val="22"/>
          <w:szCs w:val="22"/>
        </w:rPr>
        <w:t xml:space="preserve">. Principal </w:t>
      </w:r>
      <w:proofErr w:type="spellStart"/>
      <w:r>
        <w:rPr>
          <w:sz w:val="22"/>
          <w:szCs w:val="22"/>
        </w:rPr>
        <w:t>Jer</w:t>
      </w:r>
      <w:proofErr w:type="spellEnd"/>
      <w:r>
        <w:rPr>
          <w:sz w:val="22"/>
          <w:szCs w:val="22"/>
        </w:rPr>
        <w:t xml:space="preserve"> Osgood. Three guests were present.</w:t>
      </w:r>
    </w:p>
    <w:p w14:paraId="00000009" w14:textId="77777777" w:rsidR="00752388" w:rsidRDefault="00752388">
      <w:pPr>
        <w:rPr>
          <w:sz w:val="22"/>
          <w:szCs w:val="22"/>
        </w:rPr>
      </w:pPr>
    </w:p>
    <w:p w14:paraId="0000000A" w14:textId="77777777" w:rsidR="00752388" w:rsidRDefault="0047580E">
      <w:pPr>
        <w:rPr>
          <w:sz w:val="22"/>
          <w:szCs w:val="22"/>
        </w:rPr>
      </w:pPr>
      <w:r>
        <w:rPr>
          <w:sz w:val="22"/>
          <w:szCs w:val="22"/>
        </w:rPr>
        <w:t>Absent: Directors Will Morrow and Lindsey Falk</w:t>
      </w:r>
    </w:p>
    <w:p w14:paraId="0000000B" w14:textId="77777777" w:rsidR="00752388" w:rsidRDefault="00752388">
      <w:pPr>
        <w:rPr>
          <w:sz w:val="22"/>
          <w:szCs w:val="22"/>
        </w:rPr>
      </w:pPr>
    </w:p>
    <w:p w14:paraId="0000000C" w14:textId="77777777" w:rsidR="00752388" w:rsidRDefault="0047580E">
      <w:pPr>
        <w:rPr>
          <w:sz w:val="22"/>
          <w:szCs w:val="22"/>
        </w:rPr>
      </w:pPr>
      <w:r>
        <w:rPr>
          <w:sz w:val="22"/>
          <w:szCs w:val="22"/>
        </w:rPr>
        <w:t xml:space="preserve">The meeting was called to order by President Groth.  </w:t>
      </w:r>
      <w:proofErr w:type="spellStart"/>
      <w:r>
        <w:rPr>
          <w:sz w:val="22"/>
          <w:szCs w:val="22"/>
        </w:rPr>
        <w:t>Tabbert</w:t>
      </w:r>
      <w:proofErr w:type="spellEnd"/>
      <w:r>
        <w:rPr>
          <w:sz w:val="22"/>
          <w:szCs w:val="22"/>
        </w:rPr>
        <w:t xml:space="preserve"> mov</w:t>
      </w:r>
      <w:r>
        <w:rPr>
          <w:sz w:val="22"/>
          <w:szCs w:val="22"/>
        </w:rPr>
        <w:t>ed, duly 2</w:t>
      </w:r>
      <w:r>
        <w:rPr>
          <w:sz w:val="22"/>
          <w:szCs w:val="22"/>
          <w:vertAlign w:val="superscript"/>
        </w:rPr>
        <w:t>nd</w:t>
      </w:r>
      <w:r>
        <w:rPr>
          <w:sz w:val="22"/>
          <w:szCs w:val="22"/>
        </w:rPr>
        <w:t xml:space="preserve"> by Brown, to approve the agenda as presented. </w:t>
      </w:r>
      <w:proofErr w:type="gramStart"/>
      <w:r>
        <w:rPr>
          <w:sz w:val="22"/>
          <w:szCs w:val="22"/>
        </w:rPr>
        <w:t xml:space="preserve">Ayes </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and Groth.</w:t>
      </w:r>
      <w:proofErr w:type="gramEnd"/>
      <w:r>
        <w:rPr>
          <w:sz w:val="22"/>
          <w:szCs w:val="22"/>
        </w:rPr>
        <w:t xml:space="preserve"> </w:t>
      </w:r>
      <w:proofErr w:type="gramStart"/>
      <w:r>
        <w:rPr>
          <w:sz w:val="22"/>
          <w:szCs w:val="22"/>
        </w:rPr>
        <w:t>Nays-None.</w:t>
      </w:r>
      <w:proofErr w:type="gramEnd"/>
    </w:p>
    <w:p w14:paraId="0000000D" w14:textId="77777777" w:rsidR="00752388" w:rsidRDefault="00752388">
      <w:pPr>
        <w:rPr>
          <w:sz w:val="22"/>
          <w:szCs w:val="22"/>
        </w:rPr>
      </w:pPr>
    </w:p>
    <w:p w14:paraId="0000000E" w14:textId="77777777" w:rsidR="00752388" w:rsidRDefault="0047580E">
      <w:pPr>
        <w:rPr>
          <w:sz w:val="22"/>
          <w:szCs w:val="22"/>
        </w:rPr>
      </w:pPr>
      <w:r>
        <w:rPr>
          <w:sz w:val="22"/>
          <w:szCs w:val="22"/>
        </w:rPr>
        <w:t xml:space="preserve">There were two written communications. The first one was from Nolte, </w:t>
      </w:r>
      <w:proofErr w:type="spellStart"/>
      <w:r>
        <w:rPr>
          <w:sz w:val="22"/>
          <w:szCs w:val="22"/>
        </w:rPr>
        <w:t>Cornman</w:t>
      </w:r>
      <w:proofErr w:type="spellEnd"/>
      <w:r>
        <w:rPr>
          <w:sz w:val="22"/>
          <w:szCs w:val="22"/>
        </w:rPr>
        <w:t xml:space="preserve"> and Johnson giving the results of our September audit of the</w:t>
      </w:r>
      <w:r>
        <w:rPr>
          <w:sz w:val="22"/>
          <w:szCs w:val="22"/>
        </w:rPr>
        <w:t xml:space="preserve"> June 30, 2025 financials and the second was from the Iowa Association of School Boards discussing the notes from the September 2025 workshop the board did with them.</w:t>
      </w:r>
    </w:p>
    <w:p w14:paraId="0000000F" w14:textId="77777777" w:rsidR="00752388" w:rsidRDefault="00752388">
      <w:pPr>
        <w:rPr>
          <w:sz w:val="22"/>
          <w:szCs w:val="22"/>
        </w:rPr>
      </w:pPr>
    </w:p>
    <w:p w14:paraId="00000010" w14:textId="77777777" w:rsidR="00752388" w:rsidRDefault="0047580E">
      <w:pPr>
        <w:rPr>
          <w:sz w:val="22"/>
          <w:szCs w:val="22"/>
        </w:rPr>
      </w:pPr>
      <w:r>
        <w:rPr>
          <w:sz w:val="22"/>
          <w:szCs w:val="22"/>
        </w:rPr>
        <w:t>There were two organizations providing a presentation to the board.  Prairie Ridge and M</w:t>
      </w:r>
      <w:r>
        <w:rPr>
          <w:sz w:val="22"/>
          <w:szCs w:val="22"/>
        </w:rPr>
        <w:t xml:space="preserve">itchell County </w:t>
      </w:r>
      <w:r>
        <w:rPr>
          <w:sz w:val="22"/>
          <w:szCs w:val="22"/>
        </w:rPr>
        <w:t>Coalition presented</w:t>
      </w:r>
      <w:r>
        <w:rPr>
          <w:sz w:val="22"/>
          <w:szCs w:val="22"/>
        </w:rPr>
        <w:t xml:space="preserve"> regarding services and support that are available to the students for mental health and substance abuse.  Board members expressed appreciation to these organizations for these services being available to the students. </w:t>
      </w:r>
    </w:p>
    <w:p w14:paraId="00000011" w14:textId="77777777" w:rsidR="00752388" w:rsidRDefault="00752388">
      <w:pPr>
        <w:rPr>
          <w:sz w:val="22"/>
          <w:szCs w:val="22"/>
        </w:rPr>
      </w:pPr>
    </w:p>
    <w:p w14:paraId="00000012" w14:textId="77777777" w:rsidR="00752388" w:rsidRDefault="0047580E">
      <w:pPr>
        <w:rPr>
          <w:sz w:val="22"/>
          <w:szCs w:val="22"/>
        </w:rPr>
      </w:pPr>
      <w:r>
        <w:rPr>
          <w:sz w:val="22"/>
          <w:szCs w:val="22"/>
        </w:rPr>
        <w:t>A</w:t>
      </w:r>
      <w:r>
        <w:rPr>
          <w:sz w:val="22"/>
          <w:szCs w:val="22"/>
        </w:rPr>
        <w:t xml:space="preserve">dministration Reports: Principal Osgood shared updates of happenings in the </w:t>
      </w:r>
      <w:r>
        <w:rPr>
          <w:sz w:val="22"/>
          <w:szCs w:val="22"/>
        </w:rPr>
        <w:t>e</w:t>
      </w:r>
      <w:r>
        <w:rPr>
          <w:sz w:val="22"/>
          <w:szCs w:val="22"/>
        </w:rPr>
        <w:t xml:space="preserve">lementary with upcoming events and FAST results.  Principal </w:t>
      </w:r>
      <w:proofErr w:type="spellStart"/>
      <w:r>
        <w:rPr>
          <w:sz w:val="22"/>
          <w:szCs w:val="22"/>
        </w:rPr>
        <w:t>Urich</w:t>
      </w:r>
      <w:proofErr w:type="spellEnd"/>
      <w:r>
        <w:rPr>
          <w:sz w:val="22"/>
          <w:szCs w:val="22"/>
        </w:rPr>
        <w:t xml:space="preserve"> updated the board on things happening in the High School/Middle School.  Both Principal </w:t>
      </w:r>
      <w:proofErr w:type="spellStart"/>
      <w:r>
        <w:rPr>
          <w:sz w:val="22"/>
          <w:szCs w:val="22"/>
        </w:rPr>
        <w:t>Urich</w:t>
      </w:r>
      <w:proofErr w:type="spellEnd"/>
      <w:r>
        <w:rPr>
          <w:sz w:val="22"/>
          <w:szCs w:val="22"/>
        </w:rPr>
        <w:t xml:space="preserve"> and Principal Osgoo</w:t>
      </w:r>
      <w:r>
        <w:rPr>
          <w:sz w:val="22"/>
          <w:szCs w:val="22"/>
        </w:rPr>
        <w:t xml:space="preserve">d provided the board with a summary from the Iowa School Performance </w:t>
      </w:r>
      <w:r>
        <w:rPr>
          <w:sz w:val="22"/>
          <w:szCs w:val="22"/>
        </w:rPr>
        <w:t>Profile</w:t>
      </w:r>
      <w:r>
        <w:rPr>
          <w:sz w:val="22"/>
          <w:szCs w:val="22"/>
        </w:rPr>
        <w:t xml:space="preserve"> results.  </w:t>
      </w:r>
    </w:p>
    <w:p w14:paraId="00000013" w14:textId="77777777" w:rsidR="00752388" w:rsidRDefault="00752388">
      <w:pPr>
        <w:rPr>
          <w:sz w:val="22"/>
          <w:szCs w:val="22"/>
        </w:rPr>
      </w:pPr>
    </w:p>
    <w:p w14:paraId="00000014" w14:textId="77777777" w:rsidR="00752388" w:rsidRDefault="0047580E">
      <w:pPr>
        <w:rPr>
          <w:sz w:val="22"/>
          <w:szCs w:val="22"/>
        </w:rPr>
      </w:pPr>
      <w:r>
        <w:rPr>
          <w:sz w:val="22"/>
          <w:szCs w:val="22"/>
        </w:rPr>
        <w:t>Superintendent Hiatt provided an update with his progress in continuing to meet with district staff and the work that is being done to update the school website and ap</w:t>
      </w:r>
      <w:r>
        <w:rPr>
          <w:sz w:val="22"/>
          <w:szCs w:val="22"/>
        </w:rPr>
        <w:t xml:space="preserve">p.  Superintendent Hiatt shared with board members that payment method alternatives are being discussed for sports officials and reminded board members to use their school email addresses.  </w:t>
      </w:r>
    </w:p>
    <w:p w14:paraId="00000015" w14:textId="77777777" w:rsidR="00752388" w:rsidRDefault="00752388">
      <w:pPr>
        <w:rPr>
          <w:sz w:val="22"/>
          <w:szCs w:val="22"/>
        </w:rPr>
      </w:pPr>
    </w:p>
    <w:p w14:paraId="00000016" w14:textId="77777777" w:rsidR="00752388" w:rsidRDefault="0047580E">
      <w:pPr>
        <w:rPr>
          <w:sz w:val="22"/>
          <w:szCs w:val="22"/>
        </w:rPr>
      </w:pPr>
      <w:r>
        <w:rPr>
          <w:sz w:val="22"/>
          <w:szCs w:val="22"/>
        </w:rPr>
        <w:t xml:space="preserve">There were no board comments. </w:t>
      </w:r>
    </w:p>
    <w:p w14:paraId="00000017" w14:textId="77777777" w:rsidR="00752388" w:rsidRDefault="00752388">
      <w:pPr>
        <w:rPr>
          <w:sz w:val="22"/>
          <w:szCs w:val="22"/>
        </w:rPr>
      </w:pPr>
    </w:p>
    <w:p w14:paraId="00000018" w14:textId="77777777" w:rsidR="00752388" w:rsidRDefault="0047580E">
      <w:pPr>
        <w:rPr>
          <w:sz w:val="22"/>
          <w:szCs w:val="22"/>
        </w:rPr>
      </w:pPr>
      <w:r>
        <w:rPr>
          <w:sz w:val="22"/>
          <w:szCs w:val="22"/>
        </w:rPr>
        <w:t>Brown moved, duly 2</w:t>
      </w:r>
      <w:r>
        <w:rPr>
          <w:sz w:val="22"/>
          <w:szCs w:val="22"/>
          <w:vertAlign w:val="superscript"/>
        </w:rPr>
        <w:t>nd</w:t>
      </w:r>
      <w:r>
        <w:rPr>
          <w:sz w:val="22"/>
          <w:szCs w:val="22"/>
        </w:rPr>
        <w:t xml:space="preserve"> by Foster, to approve the Consent Action Items which included the following:</w:t>
      </w:r>
    </w:p>
    <w:p w14:paraId="00000019" w14:textId="77777777" w:rsidR="00752388" w:rsidRDefault="0047580E">
      <w:pPr>
        <w:numPr>
          <w:ilvl w:val="0"/>
          <w:numId w:val="1"/>
        </w:numPr>
        <w:rPr>
          <w:sz w:val="22"/>
          <w:szCs w:val="22"/>
        </w:rPr>
      </w:pPr>
      <w:r>
        <w:rPr>
          <w:sz w:val="22"/>
          <w:szCs w:val="22"/>
        </w:rPr>
        <w:t>Minutes from the September 8, 2025 Regular Board Meeting and Workshop Minutes.</w:t>
      </w:r>
    </w:p>
    <w:p w14:paraId="0000001A" w14:textId="77777777" w:rsidR="00752388" w:rsidRDefault="0047580E">
      <w:pPr>
        <w:numPr>
          <w:ilvl w:val="0"/>
          <w:numId w:val="1"/>
        </w:numPr>
        <w:rPr>
          <w:sz w:val="22"/>
          <w:szCs w:val="22"/>
        </w:rPr>
      </w:pPr>
      <w:r>
        <w:rPr>
          <w:sz w:val="22"/>
          <w:szCs w:val="22"/>
        </w:rPr>
        <w:t>September 2025 Financial Statements.</w:t>
      </w:r>
    </w:p>
    <w:p w14:paraId="0000001B" w14:textId="77777777" w:rsidR="00752388" w:rsidRDefault="0047580E">
      <w:pPr>
        <w:numPr>
          <w:ilvl w:val="0"/>
          <w:numId w:val="1"/>
        </w:numPr>
        <w:rPr>
          <w:sz w:val="22"/>
          <w:szCs w:val="22"/>
        </w:rPr>
      </w:pPr>
      <w:r>
        <w:rPr>
          <w:sz w:val="22"/>
          <w:szCs w:val="22"/>
        </w:rPr>
        <w:t xml:space="preserve">June 30, 2025 Financials-Updated to Final. </w:t>
      </w:r>
    </w:p>
    <w:p w14:paraId="0000001C" w14:textId="77777777" w:rsidR="00752388" w:rsidRDefault="0047580E">
      <w:pPr>
        <w:numPr>
          <w:ilvl w:val="0"/>
          <w:numId w:val="1"/>
        </w:numPr>
        <w:rPr>
          <w:sz w:val="22"/>
          <w:szCs w:val="22"/>
        </w:rPr>
      </w:pPr>
      <w:r>
        <w:rPr>
          <w:sz w:val="22"/>
          <w:szCs w:val="22"/>
        </w:rPr>
        <w:t>September bills, i</w:t>
      </w:r>
      <w:r>
        <w:rPr>
          <w:sz w:val="22"/>
          <w:szCs w:val="22"/>
        </w:rPr>
        <w:t xml:space="preserve">ncluding prepays in the amount of $1,002,097.81. </w:t>
      </w:r>
    </w:p>
    <w:p w14:paraId="0000001D" w14:textId="77777777" w:rsidR="00752388" w:rsidRDefault="0047580E">
      <w:pPr>
        <w:numPr>
          <w:ilvl w:val="0"/>
          <w:numId w:val="1"/>
        </w:numPr>
        <w:rPr>
          <w:sz w:val="22"/>
          <w:szCs w:val="22"/>
        </w:rPr>
      </w:pPr>
      <w:r>
        <w:rPr>
          <w:sz w:val="22"/>
          <w:szCs w:val="22"/>
        </w:rPr>
        <w:t>Payroll and Payroll related expenditures in the amount of $600,934.06 for September.</w:t>
      </w:r>
    </w:p>
    <w:p w14:paraId="0000001E" w14:textId="77777777" w:rsidR="00752388" w:rsidRDefault="0047580E">
      <w:pPr>
        <w:numPr>
          <w:ilvl w:val="0"/>
          <w:numId w:val="1"/>
        </w:numPr>
        <w:rPr>
          <w:sz w:val="22"/>
          <w:szCs w:val="22"/>
        </w:rPr>
      </w:pPr>
      <w:r>
        <w:rPr>
          <w:sz w:val="22"/>
          <w:szCs w:val="22"/>
        </w:rPr>
        <w:t xml:space="preserve">Approve the resignation of Brittany </w:t>
      </w:r>
      <w:proofErr w:type="spellStart"/>
      <w:r>
        <w:rPr>
          <w:sz w:val="22"/>
          <w:szCs w:val="22"/>
        </w:rPr>
        <w:t>Bartz</w:t>
      </w:r>
      <w:proofErr w:type="spellEnd"/>
      <w:r>
        <w:rPr>
          <w:sz w:val="22"/>
          <w:szCs w:val="22"/>
        </w:rPr>
        <w:t xml:space="preserve"> as Drama Director.</w:t>
      </w:r>
    </w:p>
    <w:p w14:paraId="0000001F" w14:textId="77777777" w:rsidR="00752388" w:rsidRDefault="0047580E">
      <w:pPr>
        <w:numPr>
          <w:ilvl w:val="0"/>
          <w:numId w:val="1"/>
        </w:numPr>
        <w:rPr>
          <w:sz w:val="22"/>
          <w:szCs w:val="22"/>
        </w:rPr>
      </w:pPr>
      <w:r>
        <w:rPr>
          <w:sz w:val="22"/>
          <w:szCs w:val="22"/>
        </w:rPr>
        <w:t>Approve the September 2025 donations as presented in packet.</w:t>
      </w:r>
    </w:p>
    <w:p w14:paraId="00000020" w14:textId="77777777" w:rsidR="00752388" w:rsidRDefault="0047580E">
      <w:pPr>
        <w:numPr>
          <w:ilvl w:val="0"/>
          <w:numId w:val="1"/>
        </w:numPr>
        <w:rPr>
          <w:sz w:val="22"/>
          <w:szCs w:val="22"/>
        </w:rPr>
      </w:pPr>
      <w:r>
        <w:rPr>
          <w:sz w:val="22"/>
          <w:szCs w:val="22"/>
        </w:rPr>
        <w:t xml:space="preserve">Approve Adrianna </w:t>
      </w:r>
      <w:proofErr w:type="spellStart"/>
      <w:r>
        <w:rPr>
          <w:sz w:val="22"/>
          <w:szCs w:val="22"/>
        </w:rPr>
        <w:t>Gerdts</w:t>
      </w:r>
      <w:proofErr w:type="spellEnd"/>
      <w:r>
        <w:rPr>
          <w:sz w:val="22"/>
          <w:szCs w:val="22"/>
        </w:rPr>
        <w:t xml:space="preserve"> as a volunteer High School Girls Basketball Coach. </w:t>
      </w:r>
    </w:p>
    <w:p w14:paraId="00000021" w14:textId="77777777" w:rsidR="00752388" w:rsidRDefault="0047580E">
      <w:pPr>
        <w:numPr>
          <w:ilvl w:val="0"/>
          <w:numId w:val="1"/>
        </w:numPr>
        <w:rPr>
          <w:sz w:val="22"/>
          <w:szCs w:val="22"/>
        </w:rPr>
      </w:pPr>
      <w:r>
        <w:rPr>
          <w:sz w:val="22"/>
          <w:szCs w:val="22"/>
        </w:rPr>
        <w:t xml:space="preserve">Approve Emily </w:t>
      </w:r>
      <w:proofErr w:type="spellStart"/>
      <w:r>
        <w:rPr>
          <w:sz w:val="22"/>
          <w:szCs w:val="22"/>
        </w:rPr>
        <w:t>Nalan</w:t>
      </w:r>
      <w:proofErr w:type="spellEnd"/>
      <w:r>
        <w:rPr>
          <w:sz w:val="22"/>
          <w:szCs w:val="22"/>
        </w:rPr>
        <w:t xml:space="preserve">-May and Emily Johnson-Woods as substitute Learning Connection Teachers. </w:t>
      </w:r>
    </w:p>
    <w:p w14:paraId="00000022" w14:textId="77777777" w:rsidR="00752388" w:rsidRDefault="0047580E">
      <w:pPr>
        <w:numPr>
          <w:ilvl w:val="0"/>
          <w:numId w:val="1"/>
        </w:numPr>
        <w:rPr>
          <w:sz w:val="22"/>
          <w:szCs w:val="22"/>
        </w:rPr>
      </w:pPr>
      <w:r>
        <w:rPr>
          <w:sz w:val="22"/>
          <w:szCs w:val="22"/>
        </w:rPr>
        <w:t xml:space="preserve">Approve Laurie </w:t>
      </w:r>
      <w:proofErr w:type="spellStart"/>
      <w:r>
        <w:rPr>
          <w:sz w:val="22"/>
          <w:szCs w:val="22"/>
        </w:rPr>
        <w:t>Salz</w:t>
      </w:r>
      <w:proofErr w:type="spellEnd"/>
      <w:r>
        <w:rPr>
          <w:sz w:val="22"/>
          <w:szCs w:val="22"/>
        </w:rPr>
        <w:t xml:space="preserve"> as the Learning Connection Parent Educator. </w:t>
      </w:r>
    </w:p>
    <w:p w14:paraId="00000023" w14:textId="77777777" w:rsidR="00752388" w:rsidRDefault="0047580E">
      <w:pPr>
        <w:numPr>
          <w:ilvl w:val="0"/>
          <w:numId w:val="1"/>
        </w:numPr>
        <w:rPr>
          <w:sz w:val="22"/>
          <w:szCs w:val="22"/>
        </w:rPr>
      </w:pPr>
      <w:r>
        <w:rPr>
          <w:sz w:val="22"/>
          <w:szCs w:val="22"/>
        </w:rPr>
        <w:t xml:space="preserve">Approve Megan </w:t>
      </w:r>
      <w:proofErr w:type="spellStart"/>
      <w:r>
        <w:rPr>
          <w:sz w:val="22"/>
          <w:szCs w:val="22"/>
        </w:rPr>
        <w:t>Salz</w:t>
      </w:r>
      <w:proofErr w:type="spellEnd"/>
      <w:r>
        <w:rPr>
          <w:sz w:val="22"/>
          <w:szCs w:val="22"/>
        </w:rPr>
        <w:t xml:space="preserve"> as</w:t>
      </w:r>
      <w:r>
        <w:rPr>
          <w:sz w:val="22"/>
          <w:szCs w:val="22"/>
        </w:rPr>
        <w:t xml:space="preserve"> the Learning Connection Teacher Assistant. </w:t>
      </w:r>
    </w:p>
    <w:p w14:paraId="00000024" w14:textId="77777777" w:rsidR="00752388" w:rsidRDefault="0047580E">
      <w:pPr>
        <w:numPr>
          <w:ilvl w:val="0"/>
          <w:numId w:val="1"/>
        </w:numPr>
        <w:rPr>
          <w:sz w:val="22"/>
          <w:szCs w:val="22"/>
        </w:rPr>
      </w:pPr>
      <w:r>
        <w:rPr>
          <w:sz w:val="22"/>
          <w:szCs w:val="22"/>
        </w:rPr>
        <w:t xml:space="preserve">Approve the August 2025 Learning Connection timesheet for Sue </w:t>
      </w:r>
      <w:proofErr w:type="spellStart"/>
      <w:r>
        <w:rPr>
          <w:sz w:val="22"/>
          <w:szCs w:val="22"/>
        </w:rPr>
        <w:t>Loken</w:t>
      </w:r>
      <w:proofErr w:type="spellEnd"/>
      <w:r>
        <w:rPr>
          <w:sz w:val="22"/>
          <w:szCs w:val="22"/>
        </w:rPr>
        <w:t xml:space="preserve"> in the amount of $1,215.</w:t>
      </w:r>
    </w:p>
    <w:p w14:paraId="00000025" w14:textId="77777777" w:rsidR="00752388" w:rsidRDefault="0047580E">
      <w:pPr>
        <w:numPr>
          <w:ilvl w:val="0"/>
          <w:numId w:val="1"/>
        </w:numPr>
        <w:rPr>
          <w:sz w:val="22"/>
          <w:szCs w:val="22"/>
          <w:highlight w:val="yellow"/>
        </w:rPr>
      </w:pPr>
      <w:r>
        <w:rPr>
          <w:sz w:val="22"/>
          <w:szCs w:val="22"/>
        </w:rPr>
        <w:t xml:space="preserve">Approve the September 2025 Learning Connection timesheets in the amount of $1,080 to Sue </w:t>
      </w:r>
      <w:proofErr w:type="spellStart"/>
      <w:r>
        <w:rPr>
          <w:sz w:val="22"/>
          <w:szCs w:val="22"/>
        </w:rPr>
        <w:t>Loken</w:t>
      </w:r>
      <w:proofErr w:type="spellEnd"/>
      <w:r>
        <w:rPr>
          <w:sz w:val="22"/>
          <w:szCs w:val="22"/>
        </w:rPr>
        <w:t xml:space="preserve">, $77.50 to Megan </w:t>
      </w:r>
      <w:proofErr w:type="spellStart"/>
      <w:r>
        <w:rPr>
          <w:sz w:val="22"/>
          <w:szCs w:val="22"/>
        </w:rPr>
        <w:t>Salz</w:t>
      </w:r>
      <w:proofErr w:type="spellEnd"/>
      <w:r>
        <w:rPr>
          <w:sz w:val="22"/>
          <w:szCs w:val="22"/>
        </w:rPr>
        <w:t xml:space="preserve">, </w:t>
      </w:r>
      <w:r>
        <w:rPr>
          <w:sz w:val="22"/>
          <w:szCs w:val="22"/>
        </w:rPr>
        <w:t xml:space="preserve">$58.13 to Makenna </w:t>
      </w:r>
      <w:proofErr w:type="spellStart"/>
      <w:r>
        <w:rPr>
          <w:sz w:val="22"/>
          <w:szCs w:val="22"/>
        </w:rPr>
        <w:t>Norby</w:t>
      </w:r>
      <w:proofErr w:type="spellEnd"/>
      <w:r>
        <w:rPr>
          <w:sz w:val="22"/>
          <w:szCs w:val="22"/>
        </w:rPr>
        <w:t xml:space="preserve">, $110.25 to Laurie </w:t>
      </w:r>
      <w:proofErr w:type="spellStart"/>
      <w:r>
        <w:rPr>
          <w:sz w:val="22"/>
          <w:szCs w:val="22"/>
        </w:rPr>
        <w:t>Salz</w:t>
      </w:r>
      <w:proofErr w:type="spellEnd"/>
      <w:r>
        <w:rPr>
          <w:sz w:val="22"/>
          <w:szCs w:val="22"/>
        </w:rPr>
        <w:t xml:space="preserve">, $110.25 to Crystal Mayer, $58.13 to Hattie </w:t>
      </w:r>
      <w:r>
        <w:rPr>
          <w:sz w:val="22"/>
          <w:szCs w:val="22"/>
        </w:rPr>
        <w:lastRenderedPageBreak/>
        <w:t xml:space="preserve">Rogerson, and $27.13 to Maci Mayer. </w:t>
      </w:r>
    </w:p>
    <w:p w14:paraId="00000026" w14:textId="77777777" w:rsidR="00752388" w:rsidRDefault="0047580E">
      <w:pPr>
        <w:numPr>
          <w:ilvl w:val="0"/>
          <w:numId w:val="1"/>
        </w:numPr>
        <w:rPr>
          <w:sz w:val="22"/>
          <w:szCs w:val="22"/>
        </w:rPr>
      </w:pPr>
      <w:r>
        <w:rPr>
          <w:sz w:val="22"/>
          <w:szCs w:val="22"/>
        </w:rPr>
        <w:t xml:space="preserve">Approve offering Emily Palmer the Drama Director contract, Step 0, in the amount of $3,690 for the Spring and Fall play. </w:t>
      </w:r>
    </w:p>
    <w:p w14:paraId="00000027" w14:textId="77777777" w:rsidR="00752388" w:rsidRDefault="0047580E">
      <w:pPr>
        <w:numPr>
          <w:ilvl w:val="0"/>
          <w:numId w:val="1"/>
        </w:numPr>
        <w:rPr>
          <w:sz w:val="22"/>
          <w:szCs w:val="22"/>
        </w:rPr>
      </w:pPr>
      <w:r>
        <w:rPr>
          <w:sz w:val="22"/>
          <w:szCs w:val="22"/>
        </w:rPr>
        <w:t>Appro</w:t>
      </w:r>
      <w:r>
        <w:rPr>
          <w:sz w:val="22"/>
          <w:szCs w:val="22"/>
        </w:rPr>
        <w:t xml:space="preserve">ve the officiating payment to Patricia </w:t>
      </w:r>
      <w:proofErr w:type="spellStart"/>
      <w:r>
        <w:rPr>
          <w:sz w:val="22"/>
          <w:szCs w:val="22"/>
        </w:rPr>
        <w:t>Mullenbach</w:t>
      </w:r>
      <w:proofErr w:type="spellEnd"/>
      <w:r>
        <w:rPr>
          <w:sz w:val="22"/>
          <w:szCs w:val="22"/>
        </w:rPr>
        <w:t xml:space="preserve"> in the amount of $160.</w:t>
      </w:r>
    </w:p>
    <w:p w14:paraId="00000028" w14:textId="77777777" w:rsidR="00752388" w:rsidRDefault="0047580E">
      <w:pPr>
        <w:numPr>
          <w:ilvl w:val="0"/>
          <w:numId w:val="1"/>
        </w:numPr>
        <w:rPr>
          <w:sz w:val="22"/>
          <w:szCs w:val="22"/>
        </w:rPr>
      </w:pPr>
      <w:r>
        <w:rPr>
          <w:sz w:val="22"/>
          <w:szCs w:val="22"/>
        </w:rPr>
        <w:t xml:space="preserve">Approve the 3 hour bus class training pay to the following: Cindy Pink, Kathy </w:t>
      </w:r>
      <w:proofErr w:type="spellStart"/>
      <w:r>
        <w:rPr>
          <w:sz w:val="22"/>
          <w:szCs w:val="22"/>
        </w:rPr>
        <w:t>Squier</w:t>
      </w:r>
      <w:proofErr w:type="spellEnd"/>
      <w:r>
        <w:rPr>
          <w:sz w:val="22"/>
          <w:szCs w:val="22"/>
        </w:rPr>
        <w:t xml:space="preserve">, Devin </w:t>
      </w:r>
      <w:proofErr w:type="spellStart"/>
      <w:r>
        <w:rPr>
          <w:sz w:val="22"/>
          <w:szCs w:val="22"/>
        </w:rPr>
        <w:t>Schwiesow</w:t>
      </w:r>
      <w:proofErr w:type="spellEnd"/>
      <w:r>
        <w:rPr>
          <w:sz w:val="22"/>
          <w:szCs w:val="22"/>
        </w:rPr>
        <w:t xml:space="preserve">, Drew Clevenger, Jeff Anderson, Jim Green, Jim Hendrickson, Eric </w:t>
      </w:r>
      <w:proofErr w:type="spellStart"/>
      <w:r>
        <w:rPr>
          <w:sz w:val="22"/>
          <w:szCs w:val="22"/>
        </w:rPr>
        <w:t>Tesch</w:t>
      </w:r>
      <w:proofErr w:type="spellEnd"/>
      <w:r>
        <w:rPr>
          <w:sz w:val="22"/>
          <w:szCs w:val="22"/>
        </w:rPr>
        <w:t>, and Justi</w:t>
      </w:r>
      <w:r>
        <w:rPr>
          <w:sz w:val="22"/>
          <w:szCs w:val="22"/>
        </w:rPr>
        <w:t xml:space="preserve">n Huisman. </w:t>
      </w:r>
    </w:p>
    <w:p w14:paraId="00000029" w14:textId="77777777" w:rsidR="00752388" w:rsidRDefault="0047580E">
      <w:pPr>
        <w:rPr>
          <w:sz w:val="22"/>
          <w:szCs w:val="22"/>
        </w:rPr>
      </w:pPr>
      <w:proofErr w:type="gramStart"/>
      <w:r>
        <w:rPr>
          <w:sz w:val="22"/>
          <w:szCs w:val="22"/>
        </w:rPr>
        <w:t>Ayes-</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and Groth.</w:t>
      </w:r>
      <w:proofErr w:type="gramEnd"/>
      <w:r>
        <w:rPr>
          <w:sz w:val="22"/>
          <w:szCs w:val="22"/>
        </w:rPr>
        <w:t xml:space="preserve"> </w:t>
      </w:r>
      <w:proofErr w:type="gramStart"/>
      <w:r>
        <w:rPr>
          <w:sz w:val="22"/>
          <w:szCs w:val="22"/>
        </w:rPr>
        <w:t>Nays-None.</w:t>
      </w:r>
      <w:proofErr w:type="gramEnd"/>
    </w:p>
    <w:p w14:paraId="0000002A" w14:textId="77777777" w:rsidR="00752388" w:rsidRDefault="00752388">
      <w:pPr>
        <w:rPr>
          <w:sz w:val="22"/>
          <w:szCs w:val="22"/>
        </w:rPr>
      </w:pPr>
    </w:p>
    <w:p w14:paraId="0000002B" w14:textId="77777777" w:rsidR="00752388" w:rsidRDefault="0047580E">
      <w:pPr>
        <w:rPr>
          <w:sz w:val="22"/>
          <w:szCs w:val="22"/>
        </w:rPr>
      </w:pPr>
      <w:r>
        <w:rPr>
          <w:sz w:val="22"/>
          <w:szCs w:val="22"/>
        </w:rPr>
        <w:t xml:space="preserve">Principal </w:t>
      </w:r>
      <w:proofErr w:type="spellStart"/>
      <w:r>
        <w:rPr>
          <w:sz w:val="22"/>
          <w:szCs w:val="22"/>
        </w:rPr>
        <w:t>Urich</w:t>
      </w:r>
      <w:proofErr w:type="spellEnd"/>
      <w:r>
        <w:rPr>
          <w:sz w:val="22"/>
          <w:szCs w:val="22"/>
        </w:rPr>
        <w:t xml:space="preserve"> left the meeting at 6:22pm.</w:t>
      </w:r>
    </w:p>
    <w:p w14:paraId="0000002C" w14:textId="77777777" w:rsidR="00752388" w:rsidRDefault="00752388">
      <w:pPr>
        <w:rPr>
          <w:sz w:val="22"/>
          <w:szCs w:val="22"/>
        </w:rPr>
      </w:pPr>
    </w:p>
    <w:p w14:paraId="0000002D" w14:textId="77777777" w:rsidR="00752388" w:rsidRDefault="0047580E">
      <w:pPr>
        <w:rPr>
          <w:sz w:val="22"/>
          <w:szCs w:val="22"/>
        </w:rPr>
      </w:pPr>
      <w:r>
        <w:rPr>
          <w:sz w:val="22"/>
          <w:szCs w:val="22"/>
        </w:rPr>
        <w:t xml:space="preserve">There were no fundraisers to approve. </w:t>
      </w:r>
    </w:p>
    <w:p w14:paraId="0000002E" w14:textId="77777777" w:rsidR="00752388" w:rsidRDefault="00752388">
      <w:pPr>
        <w:rPr>
          <w:sz w:val="22"/>
          <w:szCs w:val="22"/>
        </w:rPr>
      </w:pPr>
    </w:p>
    <w:p w14:paraId="0000002F" w14:textId="77777777" w:rsidR="00752388" w:rsidRDefault="0047580E">
      <w:pPr>
        <w:rPr>
          <w:sz w:val="22"/>
          <w:szCs w:val="22"/>
        </w:rPr>
      </w:pPr>
      <w:proofErr w:type="spellStart"/>
      <w:r>
        <w:rPr>
          <w:sz w:val="22"/>
          <w:szCs w:val="22"/>
        </w:rPr>
        <w:t>Hannam</w:t>
      </w:r>
      <w:proofErr w:type="spellEnd"/>
      <w:r>
        <w:rPr>
          <w:sz w:val="22"/>
          <w:szCs w:val="22"/>
        </w:rPr>
        <w:t xml:space="preserve"> moved, duly 2</w:t>
      </w:r>
      <w:r>
        <w:rPr>
          <w:sz w:val="22"/>
          <w:szCs w:val="22"/>
          <w:vertAlign w:val="superscript"/>
        </w:rPr>
        <w:t>nd</w:t>
      </w:r>
      <w:r>
        <w:rPr>
          <w:sz w:val="22"/>
          <w:szCs w:val="22"/>
        </w:rPr>
        <w:t xml:space="preserve"> by Foster to approve the open enrollments as presented in the packet.  </w:t>
      </w:r>
      <w:proofErr w:type="gramStart"/>
      <w:r>
        <w:rPr>
          <w:sz w:val="22"/>
          <w:szCs w:val="22"/>
        </w:rPr>
        <w:t xml:space="preserve">Ayes </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xml:space="preserve"> and Groth.</w:t>
      </w:r>
      <w:proofErr w:type="gramEnd"/>
      <w:r>
        <w:rPr>
          <w:sz w:val="22"/>
          <w:szCs w:val="22"/>
        </w:rPr>
        <w:t xml:space="preserve">  </w:t>
      </w:r>
      <w:proofErr w:type="gramStart"/>
      <w:r>
        <w:rPr>
          <w:sz w:val="22"/>
          <w:szCs w:val="22"/>
        </w:rPr>
        <w:t>Nays – None.</w:t>
      </w:r>
      <w:proofErr w:type="gramEnd"/>
    </w:p>
    <w:p w14:paraId="00000030" w14:textId="77777777" w:rsidR="00752388" w:rsidRDefault="00752388">
      <w:pPr>
        <w:rPr>
          <w:sz w:val="22"/>
          <w:szCs w:val="22"/>
        </w:rPr>
      </w:pPr>
    </w:p>
    <w:p w14:paraId="00000031" w14:textId="77777777" w:rsidR="00752388" w:rsidRDefault="0047580E">
      <w:pPr>
        <w:rPr>
          <w:sz w:val="22"/>
          <w:szCs w:val="22"/>
        </w:rPr>
      </w:pPr>
      <w:r>
        <w:rPr>
          <w:sz w:val="22"/>
          <w:szCs w:val="22"/>
        </w:rPr>
        <w:t>Foster moved, duly 2</w:t>
      </w:r>
      <w:r>
        <w:rPr>
          <w:sz w:val="22"/>
          <w:szCs w:val="22"/>
          <w:vertAlign w:val="superscript"/>
        </w:rPr>
        <w:t>nd</w:t>
      </w:r>
      <w:r>
        <w:rPr>
          <w:sz w:val="22"/>
          <w:szCs w:val="22"/>
        </w:rPr>
        <w:t xml:space="preserve"> by </w:t>
      </w:r>
      <w:proofErr w:type="spellStart"/>
      <w:r>
        <w:rPr>
          <w:sz w:val="22"/>
          <w:szCs w:val="22"/>
        </w:rPr>
        <w:t>Hannam</w:t>
      </w:r>
      <w:proofErr w:type="spellEnd"/>
      <w:r>
        <w:rPr>
          <w:sz w:val="22"/>
          <w:szCs w:val="22"/>
        </w:rPr>
        <w:t xml:space="preserve"> to approve the early graduation for the </w:t>
      </w:r>
      <w:r>
        <w:rPr>
          <w:sz w:val="22"/>
          <w:szCs w:val="22"/>
        </w:rPr>
        <w:t>students</w:t>
      </w:r>
      <w:r>
        <w:rPr>
          <w:sz w:val="22"/>
          <w:szCs w:val="22"/>
        </w:rPr>
        <w:t xml:space="preserve"> presented in the packet, pending all nec</w:t>
      </w:r>
      <w:r>
        <w:rPr>
          <w:sz w:val="22"/>
          <w:szCs w:val="22"/>
        </w:rPr>
        <w:t xml:space="preserve">essary requirements are met. </w:t>
      </w:r>
      <w:proofErr w:type="gramStart"/>
      <w:r>
        <w:rPr>
          <w:sz w:val="22"/>
          <w:szCs w:val="22"/>
        </w:rPr>
        <w:t>Ayes-</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Groth.</w:t>
      </w:r>
      <w:proofErr w:type="gramEnd"/>
      <w:r>
        <w:rPr>
          <w:sz w:val="22"/>
          <w:szCs w:val="22"/>
        </w:rPr>
        <w:t xml:space="preserve"> </w:t>
      </w:r>
      <w:proofErr w:type="gramStart"/>
      <w:r>
        <w:rPr>
          <w:sz w:val="22"/>
          <w:szCs w:val="22"/>
        </w:rPr>
        <w:t>Nays – None.</w:t>
      </w:r>
      <w:proofErr w:type="gramEnd"/>
    </w:p>
    <w:p w14:paraId="00000032" w14:textId="77777777" w:rsidR="00752388" w:rsidRDefault="00752388">
      <w:pPr>
        <w:rPr>
          <w:sz w:val="22"/>
          <w:szCs w:val="22"/>
        </w:rPr>
      </w:pPr>
    </w:p>
    <w:p w14:paraId="00000033" w14:textId="77777777" w:rsidR="00752388" w:rsidRDefault="0047580E">
      <w:pPr>
        <w:rPr>
          <w:sz w:val="22"/>
          <w:szCs w:val="22"/>
          <w:vertAlign w:val="superscript"/>
        </w:rPr>
      </w:pPr>
      <w:r>
        <w:rPr>
          <w:sz w:val="22"/>
          <w:szCs w:val="22"/>
        </w:rPr>
        <w:t>Brown moved, duly 2</w:t>
      </w:r>
      <w:r>
        <w:rPr>
          <w:sz w:val="22"/>
          <w:szCs w:val="22"/>
          <w:vertAlign w:val="superscript"/>
        </w:rPr>
        <w:t>nd</w:t>
      </w:r>
      <w:r>
        <w:rPr>
          <w:sz w:val="22"/>
          <w:szCs w:val="22"/>
        </w:rPr>
        <w:t xml:space="preserve"> by Foster to approve the construction change order CE #003 RFP-1 for the Concrete and Railings at the entry. The change order amount would be $34,856.22. </w:t>
      </w:r>
      <w:proofErr w:type="gramStart"/>
      <w:r>
        <w:rPr>
          <w:sz w:val="22"/>
          <w:szCs w:val="22"/>
        </w:rPr>
        <w:t xml:space="preserve">Ayes – Brown, Foster, </w:t>
      </w:r>
      <w:proofErr w:type="spellStart"/>
      <w:r>
        <w:rPr>
          <w:sz w:val="22"/>
          <w:szCs w:val="22"/>
        </w:rPr>
        <w:t>Hannam</w:t>
      </w:r>
      <w:proofErr w:type="spellEnd"/>
      <w:r>
        <w:rPr>
          <w:sz w:val="22"/>
          <w:szCs w:val="22"/>
        </w:rPr>
        <w:t xml:space="preserve"> and </w:t>
      </w:r>
      <w:proofErr w:type="spellStart"/>
      <w:r>
        <w:rPr>
          <w:sz w:val="22"/>
          <w:szCs w:val="22"/>
        </w:rPr>
        <w:t>Gorth</w:t>
      </w:r>
      <w:proofErr w:type="spellEnd"/>
      <w:r>
        <w:rPr>
          <w:sz w:val="22"/>
          <w:szCs w:val="22"/>
        </w:rPr>
        <w:t>.</w:t>
      </w:r>
      <w:proofErr w:type="gramEnd"/>
      <w:r>
        <w:rPr>
          <w:sz w:val="22"/>
          <w:szCs w:val="22"/>
        </w:rPr>
        <w:t xml:space="preserve">  Nays- </w:t>
      </w:r>
      <w:proofErr w:type="spellStart"/>
      <w:r>
        <w:rPr>
          <w:sz w:val="22"/>
          <w:szCs w:val="22"/>
        </w:rPr>
        <w:t>Tabbert</w:t>
      </w:r>
      <w:proofErr w:type="spellEnd"/>
      <w:r>
        <w:rPr>
          <w:sz w:val="22"/>
          <w:szCs w:val="22"/>
        </w:rPr>
        <w:t>.</w:t>
      </w:r>
    </w:p>
    <w:p w14:paraId="00000034" w14:textId="77777777" w:rsidR="00752388" w:rsidRDefault="00752388">
      <w:pPr>
        <w:rPr>
          <w:sz w:val="22"/>
          <w:szCs w:val="22"/>
        </w:rPr>
      </w:pPr>
    </w:p>
    <w:p w14:paraId="00000035" w14:textId="77777777" w:rsidR="00752388" w:rsidRDefault="0047580E">
      <w:pPr>
        <w:rPr>
          <w:sz w:val="22"/>
          <w:szCs w:val="22"/>
        </w:rPr>
      </w:pPr>
      <w:r>
        <w:rPr>
          <w:sz w:val="22"/>
          <w:szCs w:val="22"/>
        </w:rPr>
        <w:t>Foster moved, duly 2</w:t>
      </w:r>
      <w:r>
        <w:rPr>
          <w:sz w:val="22"/>
          <w:szCs w:val="22"/>
          <w:vertAlign w:val="superscript"/>
        </w:rPr>
        <w:t>nd</w:t>
      </w:r>
      <w:r>
        <w:rPr>
          <w:sz w:val="22"/>
          <w:szCs w:val="22"/>
        </w:rPr>
        <w:t xml:space="preserve"> by Brown, to approve </w:t>
      </w:r>
      <w:r>
        <w:rPr>
          <w:sz w:val="22"/>
          <w:szCs w:val="22"/>
        </w:rPr>
        <w:t xml:space="preserve">the request for allowable growth for EL excess costs of $73,241 for the 2024-2025 school </w:t>
      </w:r>
      <w:proofErr w:type="gramStart"/>
      <w:r>
        <w:rPr>
          <w:sz w:val="22"/>
          <w:szCs w:val="22"/>
        </w:rPr>
        <w:t>year</w:t>
      </w:r>
      <w:proofErr w:type="gramEnd"/>
      <w:r>
        <w:rPr>
          <w:sz w:val="22"/>
          <w:szCs w:val="22"/>
        </w:rPr>
        <w:t xml:space="preserve">. </w:t>
      </w:r>
      <w:proofErr w:type="gramStart"/>
      <w:r>
        <w:rPr>
          <w:sz w:val="22"/>
          <w:szCs w:val="22"/>
        </w:rPr>
        <w:t xml:space="preserve">Ayes- </w:t>
      </w:r>
      <w:proofErr w:type="spellStart"/>
      <w:r>
        <w:rPr>
          <w:sz w:val="22"/>
          <w:szCs w:val="22"/>
        </w:rPr>
        <w:t>Hannam</w:t>
      </w:r>
      <w:proofErr w:type="spellEnd"/>
      <w:r>
        <w:rPr>
          <w:sz w:val="22"/>
          <w:szCs w:val="22"/>
        </w:rPr>
        <w:t xml:space="preserve">, Groth, </w:t>
      </w:r>
      <w:proofErr w:type="spellStart"/>
      <w:r>
        <w:rPr>
          <w:sz w:val="22"/>
          <w:szCs w:val="22"/>
        </w:rPr>
        <w:t>Tabbert</w:t>
      </w:r>
      <w:proofErr w:type="spellEnd"/>
      <w:r>
        <w:rPr>
          <w:sz w:val="22"/>
          <w:szCs w:val="22"/>
        </w:rPr>
        <w:t>, Brown, and Foster.</w:t>
      </w:r>
      <w:proofErr w:type="gramEnd"/>
      <w:r>
        <w:rPr>
          <w:sz w:val="22"/>
          <w:szCs w:val="22"/>
        </w:rPr>
        <w:t xml:space="preserve"> </w:t>
      </w:r>
      <w:proofErr w:type="gramStart"/>
      <w:r>
        <w:rPr>
          <w:sz w:val="22"/>
          <w:szCs w:val="22"/>
        </w:rPr>
        <w:t>Nays-None.</w:t>
      </w:r>
      <w:proofErr w:type="gramEnd"/>
    </w:p>
    <w:p w14:paraId="00000036" w14:textId="77777777" w:rsidR="00752388" w:rsidRDefault="00752388">
      <w:pPr>
        <w:rPr>
          <w:sz w:val="22"/>
          <w:szCs w:val="22"/>
        </w:rPr>
      </w:pPr>
    </w:p>
    <w:p w14:paraId="00000037" w14:textId="77777777" w:rsidR="00752388" w:rsidRDefault="0047580E">
      <w:pPr>
        <w:rPr>
          <w:sz w:val="22"/>
          <w:szCs w:val="22"/>
        </w:rPr>
      </w:pPr>
      <w:r>
        <w:rPr>
          <w:sz w:val="22"/>
          <w:szCs w:val="22"/>
        </w:rPr>
        <w:t xml:space="preserve">Director Brown left the meeting at 6:28pm. </w:t>
      </w:r>
    </w:p>
    <w:p w14:paraId="00000038" w14:textId="77777777" w:rsidR="00752388" w:rsidRDefault="00752388">
      <w:pPr>
        <w:rPr>
          <w:sz w:val="22"/>
          <w:szCs w:val="22"/>
        </w:rPr>
      </w:pPr>
    </w:p>
    <w:p w14:paraId="00000039" w14:textId="77777777" w:rsidR="00752388" w:rsidRDefault="0047580E">
      <w:pPr>
        <w:rPr>
          <w:sz w:val="22"/>
          <w:szCs w:val="22"/>
        </w:rPr>
      </w:pPr>
      <w:proofErr w:type="spellStart"/>
      <w:r>
        <w:rPr>
          <w:sz w:val="22"/>
          <w:szCs w:val="22"/>
        </w:rPr>
        <w:t>Tabbert</w:t>
      </w:r>
      <w:proofErr w:type="spellEnd"/>
      <w:r>
        <w:rPr>
          <w:sz w:val="22"/>
          <w:szCs w:val="22"/>
        </w:rPr>
        <w:t xml:space="preserve"> moved, duly 2</w:t>
      </w:r>
      <w:r>
        <w:rPr>
          <w:sz w:val="22"/>
          <w:szCs w:val="22"/>
          <w:vertAlign w:val="superscript"/>
        </w:rPr>
        <w:t>nd</w:t>
      </w:r>
      <w:r>
        <w:rPr>
          <w:sz w:val="22"/>
          <w:szCs w:val="22"/>
        </w:rPr>
        <w:t xml:space="preserve"> </w:t>
      </w:r>
      <w:proofErr w:type="spellStart"/>
      <w:r>
        <w:rPr>
          <w:sz w:val="22"/>
          <w:szCs w:val="22"/>
        </w:rPr>
        <w:t>Hannam</w:t>
      </w:r>
      <w:proofErr w:type="spellEnd"/>
      <w:r>
        <w:rPr>
          <w:sz w:val="22"/>
          <w:szCs w:val="22"/>
        </w:rPr>
        <w:t xml:space="preserve"> by, to approve the Allow</w:t>
      </w:r>
      <w:r>
        <w:rPr>
          <w:sz w:val="22"/>
          <w:szCs w:val="22"/>
        </w:rPr>
        <w:t xml:space="preserve">able Growth and Supplemental Aid Request in the amount of $323,953.51 for the negative special education balance for the fiscal year 2025. </w:t>
      </w:r>
      <w:proofErr w:type="gramStart"/>
      <w:r>
        <w:rPr>
          <w:sz w:val="22"/>
          <w:szCs w:val="22"/>
        </w:rPr>
        <w:t xml:space="preserve">Ayes-Foster, </w:t>
      </w:r>
      <w:proofErr w:type="spellStart"/>
      <w:r>
        <w:rPr>
          <w:sz w:val="22"/>
          <w:szCs w:val="22"/>
        </w:rPr>
        <w:t>Hannam</w:t>
      </w:r>
      <w:proofErr w:type="spellEnd"/>
      <w:r>
        <w:rPr>
          <w:sz w:val="22"/>
          <w:szCs w:val="22"/>
        </w:rPr>
        <w:t xml:space="preserve">, Groth, </w:t>
      </w:r>
      <w:proofErr w:type="spellStart"/>
      <w:r>
        <w:rPr>
          <w:sz w:val="22"/>
          <w:szCs w:val="22"/>
        </w:rPr>
        <w:t>Tabbert</w:t>
      </w:r>
      <w:proofErr w:type="spellEnd"/>
      <w:r>
        <w:rPr>
          <w:sz w:val="22"/>
          <w:szCs w:val="22"/>
        </w:rPr>
        <w:t xml:space="preserve"> and Foster.</w:t>
      </w:r>
      <w:proofErr w:type="gramEnd"/>
      <w:r>
        <w:rPr>
          <w:sz w:val="22"/>
          <w:szCs w:val="22"/>
        </w:rPr>
        <w:t xml:space="preserve">  </w:t>
      </w:r>
      <w:proofErr w:type="gramStart"/>
      <w:r>
        <w:rPr>
          <w:sz w:val="22"/>
          <w:szCs w:val="22"/>
        </w:rPr>
        <w:t>Nays-None.</w:t>
      </w:r>
      <w:proofErr w:type="gramEnd"/>
      <w:r>
        <w:rPr>
          <w:sz w:val="22"/>
          <w:szCs w:val="22"/>
        </w:rPr>
        <w:t xml:space="preserve">   </w:t>
      </w:r>
    </w:p>
    <w:p w14:paraId="0000003A" w14:textId="77777777" w:rsidR="00752388" w:rsidRDefault="00752388">
      <w:pPr>
        <w:rPr>
          <w:sz w:val="22"/>
          <w:szCs w:val="22"/>
        </w:rPr>
      </w:pPr>
    </w:p>
    <w:p w14:paraId="0000003B" w14:textId="77777777" w:rsidR="00752388" w:rsidRDefault="0047580E">
      <w:pPr>
        <w:rPr>
          <w:sz w:val="22"/>
          <w:szCs w:val="22"/>
        </w:rPr>
      </w:pPr>
      <w:r>
        <w:rPr>
          <w:sz w:val="22"/>
          <w:szCs w:val="22"/>
        </w:rPr>
        <w:t>Foster moved, duly 2</w:t>
      </w:r>
      <w:r>
        <w:rPr>
          <w:sz w:val="22"/>
          <w:szCs w:val="22"/>
          <w:vertAlign w:val="superscript"/>
        </w:rPr>
        <w:t>nd</w:t>
      </w:r>
      <w:r>
        <w:rPr>
          <w:sz w:val="22"/>
          <w:szCs w:val="22"/>
        </w:rPr>
        <w:t xml:space="preserve"> by </w:t>
      </w:r>
      <w:proofErr w:type="spellStart"/>
      <w:r>
        <w:rPr>
          <w:sz w:val="22"/>
          <w:szCs w:val="22"/>
        </w:rPr>
        <w:t>Tabbert</w:t>
      </w:r>
      <w:proofErr w:type="spellEnd"/>
      <w:r>
        <w:rPr>
          <w:sz w:val="22"/>
          <w:szCs w:val="22"/>
        </w:rPr>
        <w:t>, to approve the Cer</w:t>
      </w:r>
      <w:r>
        <w:rPr>
          <w:sz w:val="22"/>
          <w:szCs w:val="22"/>
        </w:rPr>
        <w:t xml:space="preserve">tified Annual Report and Special Ed Supplement Report as filed by the District for the 2024-2025 school </w:t>
      </w:r>
      <w:proofErr w:type="gramStart"/>
      <w:r>
        <w:rPr>
          <w:sz w:val="22"/>
          <w:szCs w:val="22"/>
        </w:rPr>
        <w:t>year</w:t>
      </w:r>
      <w:proofErr w:type="gramEnd"/>
      <w:r>
        <w:rPr>
          <w:sz w:val="22"/>
          <w:szCs w:val="22"/>
        </w:rPr>
        <w:t xml:space="preserve">. Ayes </w:t>
      </w:r>
      <w:proofErr w:type="gramStart"/>
      <w:r>
        <w:rPr>
          <w:sz w:val="22"/>
          <w:szCs w:val="22"/>
        </w:rPr>
        <w:t>-  Foster</w:t>
      </w:r>
      <w:proofErr w:type="gramEnd"/>
      <w:r>
        <w:rPr>
          <w:sz w:val="22"/>
          <w:szCs w:val="22"/>
        </w:rPr>
        <w:t xml:space="preserve">, </w:t>
      </w:r>
      <w:proofErr w:type="spellStart"/>
      <w:r>
        <w:rPr>
          <w:sz w:val="22"/>
          <w:szCs w:val="22"/>
        </w:rPr>
        <w:t>Hannam</w:t>
      </w:r>
      <w:proofErr w:type="spellEnd"/>
      <w:r>
        <w:rPr>
          <w:sz w:val="22"/>
          <w:szCs w:val="22"/>
        </w:rPr>
        <w:t xml:space="preserve">, Groth, and </w:t>
      </w:r>
      <w:proofErr w:type="spellStart"/>
      <w:r>
        <w:rPr>
          <w:sz w:val="22"/>
          <w:szCs w:val="22"/>
        </w:rPr>
        <w:t>Tabbert</w:t>
      </w:r>
      <w:proofErr w:type="spellEnd"/>
      <w:r>
        <w:rPr>
          <w:sz w:val="22"/>
          <w:szCs w:val="22"/>
        </w:rPr>
        <w:t xml:space="preserve">, Nays-None. </w:t>
      </w:r>
    </w:p>
    <w:p w14:paraId="0000003C" w14:textId="77777777" w:rsidR="00752388" w:rsidRDefault="00752388">
      <w:pPr>
        <w:rPr>
          <w:sz w:val="22"/>
          <w:szCs w:val="22"/>
        </w:rPr>
      </w:pPr>
    </w:p>
    <w:p w14:paraId="0000003D" w14:textId="77777777" w:rsidR="00752388" w:rsidRDefault="0047580E">
      <w:pPr>
        <w:rPr>
          <w:sz w:val="22"/>
          <w:szCs w:val="22"/>
        </w:rPr>
      </w:pPr>
      <w:r>
        <w:rPr>
          <w:sz w:val="22"/>
          <w:szCs w:val="22"/>
        </w:rPr>
        <w:t>Foster moved, duly 2</w:t>
      </w:r>
      <w:r>
        <w:rPr>
          <w:sz w:val="22"/>
          <w:szCs w:val="22"/>
          <w:vertAlign w:val="superscript"/>
        </w:rPr>
        <w:t>nd</w:t>
      </w:r>
      <w:r>
        <w:rPr>
          <w:sz w:val="22"/>
          <w:szCs w:val="22"/>
        </w:rPr>
        <w:t xml:space="preserve"> by </w:t>
      </w:r>
      <w:proofErr w:type="spellStart"/>
      <w:r>
        <w:rPr>
          <w:sz w:val="22"/>
          <w:szCs w:val="22"/>
        </w:rPr>
        <w:t>Hannam</w:t>
      </w:r>
      <w:proofErr w:type="spellEnd"/>
      <w:r>
        <w:rPr>
          <w:sz w:val="22"/>
          <w:szCs w:val="22"/>
        </w:rPr>
        <w:t xml:space="preserve"> to approve the Treasurer’s report for the 2024-2025 scho</w:t>
      </w:r>
      <w:r>
        <w:rPr>
          <w:sz w:val="22"/>
          <w:szCs w:val="22"/>
        </w:rPr>
        <w:t xml:space="preserve">ol </w:t>
      </w:r>
      <w:proofErr w:type="gramStart"/>
      <w:r>
        <w:rPr>
          <w:sz w:val="22"/>
          <w:szCs w:val="22"/>
        </w:rPr>
        <w:t>year</w:t>
      </w:r>
      <w:proofErr w:type="gramEnd"/>
      <w:r>
        <w:rPr>
          <w:sz w:val="22"/>
          <w:szCs w:val="22"/>
        </w:rPr>
        <w:t xml:space="preserve"> as filed by the District. </w:t>
      </w:r>
      <w:proofErr w:type="gramStart"/>
      <w:r>
        <w:rPr>
          <w:sz w:val="22"/>
          <w:szCs w:val="22"/>
        </w:rPr>
        <w:t>Ayes-</w:t>
      </w:r>
      <w:proofErr w:type="spellStart"/>
      <w:r>
        <w:rPr>
          <w:sz w:val="22"/>
          <w:szCs w:val="22"/>
        </w:rPr>
        <w:t>Tabbert</w:t>
      </w:r>
      <w:proofErr w:type="spellEnd"/>
      <w:r>
        <w:rPr>
          <w:sz w:val="22"/>
          <w:szCs w:val="22"/>
        </w:rPr>
        <w:t xml:space="preserve">, Foster, </w:t>
      </w:r>
      <w:proofErr w:type="spellStart"/>
      <w:r>
        <w:rPr>
          <w:sz w:val="22"/>
          <w:szCs w:val="22"/>
        </w:rPr>
        <w:t>Hannam</w:t>
      </w:r>
      <w:proofErr w:type="spellEnd"/>
      <w:r>
        <w:rPr>
          <w:sz w:val="22"/>
          <w:szCs w:val="22"/>
        </w:rPr>
        <w:t xml:space="preserve"> and Groth Nays-None.</w:t>
      </w:r>
      <w:proofErr w:type="gramEnd"/>
      <w:r>
        <w:rPr>
          <w:sz w:val="22"/>
          <w:szCs w:val="22"/>
        </w:rPr>
        <w:t xml:space="preserve">    </w:t>
      </w:r>
    </w:p>
    <w:p w14:paraId="0000003E" w14:textId="77777777" w:rsidR="00752388" w:rsidRDefault="00752388">
      <w:pPr>
        <w:rPr>
          <w:sz w:val="22"/>
          <w:szCs w:val="22"/>
        </w:rPr>
      </w:pPr>
    </w:p>
    <w:p w14:paraId="0000003F" w14:textId="77777777" w:rsidR="00752388" w:rsidRDefault="0047580E">
      <w:pPr>
        <w:rPr>
          <w:sz w:val="22"/>
          <w:szCs w:val="22"/>
        </w:rPr>
      </w:pPr>
      <w:r>
        <w:rPr>
          <w:sz w:val="22"/>
          <w:szCs w:val="22"/>
        </w:rPr>
        <w:t>Director Brown returned to the meeting at 6:30pm.</w:t>
      </w:r>
    </w:p>
    <w:p w14:paraId="00000040" w14:textId="77777777" w:rsidR="00752388" w:rsidRDefault="00752388">
      <w:pPr>
        <w:rPr>
          <w:sz w:val="22"/>
          <w:szCs w:val="22"/>
        </w:rPr>
      </w:pPr>
    </w:p>
    <w:p w14:paraId="00000041" w14:textId="77777777" w:rsidR="00752388" w:rsidRDefault="0047580E">
      <w:pPr>
        <w:rPr>
          <w:sz w:val="22"/>
          <w:szCs w:val="22"/>
        </w:rPr>
      </w:pPr>
      <w:proofErr w:type="spellStart"/>
      <w:r>
        <w:rPr>
          <w:sz w:val="22"/>
          <w:szCs w:val="22"/>
        </w:rPr>
        <w:t>Tabbert</w:t>
      </w:r>
      <w:proofErr w:type="spellEnd"/>
      <w:r>
        <w:rPr>
          <w:sz w:val="22"/>
          <w:szCs w:val="22"/>
        </w:rPr>
        <w:t xml:space="preserve"> moved, duly 2</w:t>
      </w:r>
      <w:r>
        <w:rPr>
          <w:sz w:val="22"/>
          <w:szCs w:val="22"/>
          <w:vertAlign w:val="superscript"/>
        </w:rPr>
        <w:t>nd</w:t>
      </w:r>
      <w:r>
        <w:rPr>
          <w:sz w:val="22"/>
          <w:szCs w:val="22"/>
        </w:rPr>
        <w:t xml:space="preserve"> by Brown to approve the first reading of the following board policies: 208, </w:t>
      </w:r>
      <w:proofErr w:type="gramStart"/>
      <w:r>
        <w:rPr>
          <w:sz w:val="22"/>
          <w:szCs w:val="22"/>
        </w:rPr>
        <w:t>208R(</w:t>
      </w:r>
      <w:proofErr w:type="gramEnd"/>
      <w:r>
        <w:rPr>
          <w:sz w:val="22"/>
          <w:szCs w:val="22"/>
        </w:rPr>
        <w:t xml:space="preserve">1), 401.1, </w:t>
      </w:r>
      <w:r>
        <w:rPr>
          <w:sz w:val="22"/>
          <w:szCs w:val="22"/>
        </w:rPr>
        <w:t xml:space="preserve">502.7, 507.2, 507.5, 607.2, 708, 710.E(1), 802.2, and 804.50. </w:t>
      </w:r>
      <w:proofErr w:type="gramStart"/>
      <w:r>
        <w:rPr>
          <w:sz w:val="22"/>
          <w:szCs w:val="22"/>
        </w:rPr>
        <w:t>Ayes-</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xml:space="preserve"> and Groth.</w:t>
      </w:r>
      <w:proofErr w:type="gramEnd"/>
      <w:r>
        <w:rPr>
          <w:sz w:val="22"/>
          <w:szCs w:val="22"/>
        </w:rPr>
        <w:t xml:space="preserve">  Nays-none</w:t>
      </w:r>
    </w:p>
    <w:p w14:paraId="00000042" w14:textId="77777777" w:rsidR="00752388" w:rsidRDefault="00752388">
      <w:pPr>
        <w:rPr>
          <w:sz w:val="22"/>
          <w:szCs w:val="22"/>
        </w:rPr>
      </w:pPr>
    </w:p>
    <w:p w14:paraId="00000043" w14:textId="77777777" w:rsidR="00752388" w:rsidRDefault="0047580E">
      <w:pPr>
        <w:rPr>
          <w:sz w:val="22"/>
          <w:szCs w:val="22"/>
        </w:rPr>
      </w:pPr>
      <w:proofErr w:type="spellStart"/>
      <w:r>
        <w:rPr>
          <w:sz w:val="22"/>
          <w:szCs w:val="22"/>
        </w:rPr>
        <w:t>Tabbert</w:t>
      </w:r>
      <w:proofErr w:type="spellEnd"/>
      <w:r>
        <w:rPr>
          <w:sz w:val="22"/>
          <w:szCs w:val="22"/>
        </w:rPr>
        <w:t xml:space="preserve"> moved, duly 2</w:t>
      </w:r>
      <w:r>
        <w:rPr>
          <w:sz w:val="22"/>
          <w:szCs w:val="22"/>
          <w:vertAlign w:val="superscript"/>
        </w:rPr>
        <w:t>nd</w:t>
      </w:r>
      <w:r>
        <w:rPr>
          <w:sz w:val="22"/>
          <w:szCs w:val="22"/>
        </w:rPr>
        <w:t xml:space="preserve"> </w:t>
      </w:r>
      <w:r>
        <w:rPr>
          <w:sz w:val="22"/>
          <w:szCs w:val="22"/>
        </w:rPr>
        <w:t>Brown</w:t>
      </w:r>
      <w:r>
        <w:rPr>
          <w:sz w:val="22"/>
          <w:szCs w:val="22"/>
        </w:rPr>
        <w:t xml:space="preserve"> to approve the Wilson Restaurant Supply Convection Oven Bid in the amount of $12,299.93, including $500 c</w:t>
      </w:r>
      <w:r>
        <w:rPr>
          <w:sz w:val="22"/>
          <w:szCs w:val="22"/>
        </w:rPr>
        <w:t xml:space="preserve">redit for taking away old equipment and services presented in the packet. </w:t>
      </w:r>
      <w:proofErr w:type="gramStart"/>
      <w:r>
        <w:rPr>
          <w:sz w:val="22"/>
          <w:szCs w:val="22"/>
        </w:rPr>
        <w:t>Ayes-</w:t>
      </w:r>
      <w:proofErr w:type="spellStart"/>
      <w:r>
        <w:rPr>
          <w:sz w:val="22"/>
          <w:szCs w:val="22"/>
        </w:rPr>
        <w:t>Tabbert</w:t>
      </w:r>
      <w:proofErr w:type="spellEnd"/>
      <w:r>
        <w:rPr>
          <w:sz w:val="22"/>
          <w:szCs w:val="22"/>
        </w:rPr>
        <w:t xml:space="preserve">, Brown, Foster, </w:t>
      </w:r>
      <w:proofErr w:type="spellStart"/>
      <w:r>
        <w:rPr>
          <w:sz w:val="22"/>
          <w:szCs w:val="22"/>
        </w:rPr>
        <w:t>Hannam</w:t>
      </w:r>
      <w:proofErr w:type="spellEnd"/>
      <w:r>
        <w:rPr>
          <w:sz w:val="22"/>
          <w:szCs w:val="22"/>
        </w:rPr>
        <w:t xml:space="preserve"> and Groth.</w:t>
      </w:r>
      <w:proofErr w:type="gramEnd"/>
      <w:r>
        <w:rPr>
          <w:sz w:val="22"/>
          <w:szCs w:val="22"/>
        </w:rPr>
        <w:t xml:space="preserve"> </w:t>
      </w:r>
      <w:proofErr w:type="gramStart"/>
      <w:r>
        <w:rPr>
          <w:sz w:val="22"/>
          <w:szCs w:val="22"/>
        </w:rPr>
        <w:t>Nays-none.</w:t>
      </w:r>
      <w:proofErr w:type="gramEnd"/>
    </w:p>
    <w:p w14:paraId="00000044" w14:textId="77777777" w:rsidR="00752388" w:rsidRDefault="00752388">
      <w:pPr>
        <w:rPr>
          <w:sz w:val="22"/>
          <w:szCs w:val="22"/>
        </w:rPr>
      </w:pPr>
    </w:p>
    <w:p w14:paraId="00000045" w14:textId="77777777" w:rsidR="00752388" w:rsidRDefault="0047580E">
      <w:pPr>
        <w:rPr>
          <w:sz w:val="22"/>
          <w:szCs w:val="22"/>
        </w:rPr>
      </w:pPr>
      <w:r>
        <w:rPr>
          <w:sz w:val="22"/>
          <w:szCs w:val="22"/>
        </w:rPr>
        <w:t>The meeting adjourned at 6:35 P.M.</w:t>
      </w:r>
    </w:p>
    <w:p w14:paraId="00000046" w14:textId="77777777" w:rsidR="00752388" w:rsidRDefault="00752388">
      <w:pPr>
        <w:rPr>
          <w:sz w:val="22"/>
          <w:szCs w:val="22"/>
        </w:rPr>
      </w:pPr>
    </w:p>
    <w:p w14:paraId="00000047" w14:textId="77777777" w:rsidR="00752388" w:rsidRDefault="0047580E">
      <w:pPr>
        <w:rPr>
          <w:sz w:val="22"/>
          <w:szCs w:val="22"/>
        </w:rPr>
      </w:pPr>
      <w:r>
        <w:rPr>
          <w:sz w:val="22"/>
          <w:szCs w:val="22"/>
        </w:rPr>
        <w:t xml:space="preserve">Attachments to the board minutes may be viewed at the Board Secretary’s Office.  There </w:t>
      </w:r>
      <w:r>
        <w:rPr>
          <w:sz w:val="22"/>
          <w:szCs w:val="22"/>
        </w:rPr>
        <w:t>may be a charge for any copies that are requested.</w:t>
      </w:r>
    </w:p>
    <w:p w14:paraId="00000048" w14:textId="77777777" w:rsidR="00752388" w:rsidRDefault="00752388">
      <w:pPr>
        <w:rPr>
          <w:sz w:val="22"/>
          <w:szCs w:val="22"/>
        </w:rPr>
      </w:pPr>
    </w:p>
    <w:p w14:paraId="00000049" w14:textId="77777777" w:rsidR="00752388" w:rsidRDefault="0047580E">
      <w:pPr>
        <w:rPr>
          <w:sz w:val="22"/>
          <w:szCs w:val="22"/>
        </w:rPr>
      </w:pPr>
      <w:r>
        <w:rPr>
          <w:sz w:val="22"/>
          <w:szCs w:val="22"/>
        </w:rPr>
        <w:lastRenderedPageBreak/>
        <w:t>___________________________            _______________________________</w:t>
      </w:r>
    </w:p>
    <w:p w14:paraId="0000004A" w14:textId="77777777" w:rsidR="00752388" w:rsidRDefault="0047580E">
      <w:pPr>
        <w:rPr>
          <w:sz w:val="22"/>
          <w:szCs w:val="22"/>
        </w:rPr>
      </w:pPr>
      <w:r>
        <w:rPr>
          <w:sz w:val="22"/>
          <w:szCs w:val="22"/>
        </w:rPr>
        <w:t xml:space="preserve">Steve Groth, President                                 Melanie Johnson-Superintendent Secretary </w:t>
      </w:r>
    </w:p>
    <w:sectPr w:rsidR="00752388">
      <w:footerReference w:type="even" r:id="rId9"/>
      <w:footerReference w:type="default" r:id="rId10"/>
      <w:pgSz w:w="12240" w:h="15840"/>
      <w:pgMar w:top="720" w:right="720" w:bottom="720" w:left="720" w:header="144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C3891" w14:textId="77777777" w:rsidR="0047580E" w:rsidRDefault="0047580E">
      <w:r>
        <w:separator/>
      </w:r>
    </w:p>
  </w:endnote>
  <w:endnote w:type="continuationSeparator" w:id="0">
    <w:p w14:paraId="542B4C33" w14:textId="77777777" w:rsidR="0047580E" w:rsidRDefault="004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752388" w:rsidRDefault="0047580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C" w14:textId="77777777" w:rsidR="00752388" w:rsidRDefault="0075238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7777777" w:rsidR="00752388" w:rsidRDefault="0047580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4D1EA7">
      <w:rPr>
        <w:color w:val="000000"/>
      </w:rPr>
      <w:fldChar w:fldCharType="separate"/>
    </w:r>
    <w:r w:rsidR="004D1EA7">
      <w:rPr>
        <w:noProof/>
        <w:color w:val="000000"/>
      </w:rPr>
      <w:t>1</w:t>
    </w:r>
    <w:r>
      <w:rPr>
        <w:color w:val="000000"/>
      </w:rPr>
      <w:fldChar w:fldCharType="end"/>
    </w:r>
  </w:p>
  <w:p w14:paraId="0000004E" w14:textId="77777777" w:rsidR="00752388" w:rsidRDefault="0075238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4F869" w14:textId="77777777" w:rsidR="0047580E" w:rsidRDefault="0047580E">
      <w:r>
        <w:separator/>
      </w:r>
    </w:p>
  </w:footnote>
  <w:footnote w:type="continuationSeparator" w:id="0">
    <w:p w14:paraId="560CC857" w14:textId="77777777" w:rsidR="0047580E" w:rsidRDefault="00475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F2545"/>
    <w:multiLevelType w:val="multilevel"/>
    <w:tmpl w:val="27B006D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2388"/>
    <w:rsid w:val="00215AD8"/>
    <w:rsid w:val="0047580E"/>
    <w:rsid w:val="004D1EA7"/>
    <w:rsid w:val="00752388"/>
    <w:rsid w:val="00F9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outlineLvl w:val="0"/>
    </w:p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snapToGrid w:val="0"/>
      <w:position w:val="-1"/>
      <w:lang w:val="en-US"/>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snapToGrid w:val="0"/>
      <w:position w:val="-1"/>
      <w:lang w:val="en-US"/>
    </w:rPr>
  </w:style>
  <w:style w:type="paragraph" w:styleId="BodyText">
    <w:name w:val="Body Text"/>
    <w:basedOn w:val="Normal"/>
    <w:pPr>
      <w:suppressAutoHyphens/>
      <w:spacing w:line="1" w:lineRule="atLeast"/>
      <w:ind w:leftChars="-1" w:left="-1" w:hangingChars="1" w:hanging="1"/>
      <w:textDirection w:val="btLr"/>
      <w:textAlignment w:val="top"/>
      <w:outlineLvl w:val="0"/>
    </w:pPr>
    <w:rPr>
      <w:snapToGrid w:val="0"/>
      <w:position w:val="-1"/>
      <w:sz w:val="22"/>
      <w:lang w:val="en-US"/>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napToGrid w:val="0"/>
      <w:position w:val="-1"/>
      <w:sz w:val="16"/>
      <w:szCs w:val="16"/>
      <w:lang w:val="en-US"/>
    </w:rPr>
  </w:style>
  <w:style w:type="character" w:styleId="Hyperlink">
    <w:name w:val="Hyperlink"/>
    <w:rPr>
      <w:color w:val="0000FF"/>
      <w:w w:val="100"/>
      <w:position w:val="-1"/>
      <w:u w:val="single"/>
      <w:effect w:val="none"/>
      <w:vertAlign w:val="baseline"/>
      <w:cs w:val="0"/>
      <w:em w:val="none"/>
    </w:rPr>
  </w:style>
  <w:style w:type="paragraph" w:styleId="BodyText3">
    <w:name w:val="Body Text 3"/>
    <w:basedOn w:val="Normal"/>
    <w:pPr>
      <w:suppressAutoHyphens/>
      <w:spacing w:after="120" w:line="1" w:lineRule="atLeast"/>
      <w:ind w:leftChars="-1" w:left="-1" w:hangingChars="1" w:hanging="1"/>
      <w:textDirection w:val="btLr"/>
      <w:textAlignment w:val="top"/>
      <w:outlineLvl w:val="0"/>
    </w:pPr>
    <w:rPr>
      <w:snapToGrid w:val="0"/>
      <w:position w:val="-1"/>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outlineLvl w:val="0"/>
    </w:p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snapToGrid w:val="0"/>
      <w:position w:val="-1"/>
      <w:lang w:val="en-US"/>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snapToGrid w:val="0"/>
      <w:position w:val="-1"/>
      <w:lang w:val="en-US"/>
    </w:rPr>
  </w:style>
  <w:style w:type="paragraph" w:styleId="BodyText">
    <w:name w:val="Body Text"/>
    <w:basedOn w:val="Normal"/>
    <w:pPr>
      <w:suppressAutoHyphens/>
      <w:spacing w:line="1" w:lineRule="atLeast"/>
      <w:ind w:leftChars="-1" w:left="-1" w:hangingChars="1" w:hanging="1"/>
      <w:textDirection w:val="btLr"/>
      <w:textAlignment w:val="top"/>
      <w:outlineLvl w:val="0"/>
    </w:pPr>
    <w:rPr>
      <w:snapToGrid w:val="0"/>
      <w:position w:val="-1"/>
      <w:sz w:val="22"/>
      <w:lang w:val="en-US"/>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napToGrid w:val="0"/>
      <w:position w:val="-1"/>
      <w:sz w:val="16"/>
      <w:szCs w:val="16"/>
      <w:lang w:val="en-US"/>
    </w:rPr>
  </w:style>
  <w:style w:type="character" w:styleId="Hyperlink">
    <w:name w:val="Hyperlink"/>
    <w:rPr>
      <w:color w:val="0000FF"/>
      <w:w w:val="100"/>
      <w:position w:val="-1"/>
      <w:u w:val="single"/>
      <w:effect w:val="none"/>
      <w:vertAlign w:val="baseline"/>
      <w:cs w:val="0"/>
      <w:em w:val="none"/>
    </w:rPr>
  </w:style>
  <w:style w:type="paragraph" w:styleId="BodyText3">
    <w:name w:val="Body Text 3"/>
    <w:basedOn w:val="Normal"/>
    <w:pPr>
      <w:suppressAutoHyphens/>
      <w:spacing w:after="120" w:line="1" w:lineRule="atLeast"/>
      <w:ind w:leftChars="-1" w:left="-1" w:hangingChars="1" w:hanging="1"/>
      <w:textDirection w:val="btLr"/>
      <w:textAlignment w:val="top"/>
      <w:outlineLvl w:val="0"/>
    </w:pPr>
    <w:rPr>
      <w:snapToGrid w:val="0"/>
      <w:position w:val="-1"/>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IvyfuL1IbcyXgFucJNptJrdbQ==">CgMxLjA4AHIhMXoxRzIxT2duektKVnktVXgzUERXTVBDQXNKUEdkaVJH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NICE Customer</dc:creator>
  <cp:lastModifiedBy>Melanie</cp:lastModifiedBy>
  <cp:revision>2</cp:revision>
  <dcterms:created xsi:type="dcterms:W3CDTF">2025-10-16T12:50:00Z</dcterms:created>
  <dcterms:modified xsi:type="dcterms:W3CDTF">2025-10-16T12:50:00Z</dcterms:modified>
</cp:coreProperties>
</file>